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6F0" w:rsidRPr="00B90A60" w:rsidRDefault="001C26F0" w:rsidP="007042F9">
      <w:pPr>
        <w:jc w:val="center"/>
        <w:rPr>
          <w:b/>
        </w:rPr>
      </w:pPr>
      <w:r w:rsidRPr="00B90A60">
        <w:rPr>
          <w:b/>
        </w:rPr>
        <w:t>Справка – обоснование</w:t>
      </w:r>
    </w:p>
    <w:p w:rsidR="001C26F0" w:rsidRPr="00820803" w:rsidRDefault="001C26F0" w:rsidP="007042F9">
      <w:pPr>
        <w:jc w:val="center"/>
        <w:rPr>
          <w:b/>
        </w:rPr>
      </w:pPr>
      <w:r w:rsidRPr="00820803">
        <w:rPr>
          <w:b/>
        </w:rPr>
        <w:t>к проекту постановления Правительства Кыргызской Республики «</w:t>
      </w:r>
      <w:r w:rsidR="007C7D82" w:rsidRPr="00820803">
        <w:rPr>
          <w:b/>
        </w:rPr>
        <w:t xml:space="preserve">О внесении изменений и дополнения в постановление Правительства Кыргызской Республики «О Координационном совете по общественному здравоохранению при Правительстве Кыргызской Республики» </w:t>
      </w:r>
      <w:bookmarkStart w:id="0" w:name="_GoBack"/>
      <w:bookmarkEnd w:id="0"/>
      <w:r w:rsidR="007C7D82" w:rsidRPr="00820803">
        <w:rPr>
          <w:b/>
        </w:rPr>
        <w:t>от 26 июня 2014 года № 352</w:t>
      </w:r>
      <w:r w:rsidRPr="00820803">
        <w:rPr>
          <w:b/>
        </w:rPr>
        <w:t xml:space="preserve">» </w:t>
      </w:r>
    </w:p>
    <w:p w:rsidR="007042F9" w:rsidRDefault="007042F9" w:rsidP="007042F9">
      <w:pPr>
        <w:ind w:firstLine="709"/>
      </w:pPr>
    </w:p>
    <w:p w:rsidR="001C26F0" w:rsidRPr="007042F9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1. Цель и задачи</w:t>
      </w:r>
    </w:p>
    <w:p w:rsidR="007042F9" w:rsidRDefault="007042F9" w:rsidP="007042F9">
      <w:pPr>
        <w:ind w:firstLine="709"/>
      </w:pPr>
      <w:r>
        <w:t>Цель</w:t>
      </w:r>
      <w:r w:rsidR="001F5639">
        <w:t>ю</w:t>
      </w:r>
      <w:r>
        <w:t xml:space="preserve"> и задачей данного проекта постановления является реализация </w:t>
      </w:r>
      <w:r w:rsidRPr="007042F9">
        <w:t>Закон</w:t>
      </w:r>
      <w:r>
        <w:t>а</w:t>
      </w:r>
      <w:r w:rsidRPr="007042F9">
        <w:t xml:space="preserve"> Кыргызской Республики «Об охране здоровья граждан в Кыргызской Республике», исполнение Указа Президе</w:t>
      </w:r>
      <w:r>
        <w:t>нта Кыргызской Республики от 31 </w:t>
      </w:r>
      <w:r w:rsidRPr="007042F9">
        <w:t>октября 2018 года № 221 «О Национальной стратегии развития Кыргызской Республики на 2018-2040 годы» и постановлений Правительства Кыргызской Республики «Об утверждении Плана мероприятий Правительства Кыргызской Республики на 2018 год по реализации Программы Правительства Кыргызской Республики «Единство. Доверие</w:t>
      </w:r>
      <w:r>
        <w:t>. Созидание» от 30 августа 2018 </w:t>
      </w:r>
      <w:r w:rsidRPr="007042F9">
        <w:t xml:space="preserve">года № 413 и «О Программе Правительства Кыргызской Республики по охране здоровья населения и развитию системы здравоохранения на 2019-2030 годы «Здоровый человек – процветающая страна» от </w:t>
      </w:r>
      <w:r w:rsidR="00E3024E">
        <w:t>20</w:t>
      </w:r>
      <w:r w:rsidRPr="007042F9">
        <w:t xml:space="preserve"> декабря 2018 года №</w:t>
      </w:r>
      <w:r w:rsidR="00E3024E">
        <w:t> 600</w:t>
      </w:r>
      <w:r w:rsidR="00B06D4D">
        <w:t>.</w:t>
      </w:r>
    </w:p>
    <w:p w:rsidR="001C26F0" w:rsidRPr="007042F9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2. Описательная часть</w:t>
      </w:r>
    </w:p>
    <w:p w:rsidR="007C7D82" w:rsidRDefault="00FC1971" w:rsidP="00B90A60">
      <w:pPr>
        <w:ind w:firstLine="709"/>
      </w:pPr>
      <w:r>
        <w:t xml:space="preserve">Проектом постановления предлагается внести изменения и дополнения в </w:t>
      </w:r>
      <w:r w:rsidRPr="00FC1971">
        <w:t>постановление Правительства Кыргызской Республики «О Координационном совете по общественному здравоохранению при Правительстве Кыргызской Республики» от 26 июня 2014 года № 352</w:t>
      </w:r>
      <w:r>
        <w:t xml:space="preserve"> с целью </w:t>
      </w:r>
      <w:r w:rsidRPr="00FC1971">
        <w:t>повышения эффективности деятельности Координационного совета по общественному здравоохранению</w:t>
      </w:r>
      <w:r>
        <w:t xml:space="preserve"> при Правительстве Кыргызской Республики.</w:t>
      </w:r>
    </w:p>
    <w:p w:rsidR="005478F0" w:rsidRDefault="005478F0" w:rsidP="005478F0">
      <w:pPr>
        <w:ind w:firstLine="709"/>
      </w:pPr>
      <w:r>
        <w:t xml:space="preserve">В пункте 3, в абзаце первом постановления слово «Персональный» предлагается исключить, </w:t>
      </w:r>
      <w:r w:rsidR="00B55089">
        <w:t>с</w:t>
      </w:r>
      <w:r>
        <w:t xml:space="preserve"> ц</w:t>
      </w:r>
      <w:r w:rsidR="00B55089">
        <w:t>елью</w:t>
      </w:r>
      <w:r>
        <w:t xml:space="preserve"> приведения в соответствие с распоряжением Премьер-министра Кыргызской Республики от 13 июня 2017 года № </w:t>
      </w:r>
      <w:r w:rsidRPr="005478F0">
        <w:t>403</w:t>
      </w:r>
      <w:r>
        <w:t xml:space="preserve"> «Об утверждении с</w:t>
      </w:r>
      <w:r w:rsidRPr="005478F0">
        <w:t>остав</w:t>
      </w:r>
      <w:r>
        <w:t>а</w:t>
      </w:r>
      <w:r w:rsidRPr="005478F0">
        <w:t xml:space="preserve"> Координационного совета по общественному здравоохранению при Правительстве Кыргызской Республики</w:t>
      </w:r>
      <w:r>
        <w:t>».</w:t>
      </w:r>
    </w:p>
    <w:p w:rsidR="005478F0" w:rsidRDefault="00615069" w:rsidP="00B90A60">
      <w:pPr>
        <w:ind w:firstLine="709"/>
      </w:pPr>
      <w:r>
        <w:t>В соответствии с постановлением Правительства Кыргызской Республики «</w:t>
      </w:r>
      <w:r w:rsidRPr="00615069">
        <w:t>О полномочном представителе Правительства Кыргызской Республики в области</w:t>
      </w:r>
      <w:r>
        <w:t xml:space="preserve">» </w:t>
      </w:r>
      <w:r w:rsidRPr="00615069">
        <w:t xml:space="preserve">от 17 июля 2012 года № 506 областные государственные администрации </w:t>
      </w:r>
      <w:r>
        <w:t xml:space="preserve">преобразованы </w:t>
      </w:r>
      <w:r w:rsidRPr="00615069">
        <w:t>в аппараты полномочных представителей Правительства Кыргызской Республики в областях</w:t>
      </w:r>
      <w:r>
        <w:t xml:space="preserve">, в связи с этим по тексту постановления предлагается добавить Полномочных представителей Правительства </w:t>
      </w:r>
      <w:r w:rsidRPr="005478F0">
        <w:t>Кыргызской Республики</w:t>
      </w:r>
      <w:r>
        <w:t xml:space="preserve"> в областях.</w:t>
      </w:r>
    </w:p>
    <w:p w:rsidR="00B90A60" w:rsidRDefault="00B90A60" w:rsidP="00B90A60">
      <w:pPr>
        <w:ind w:firstLine="709"/>
      </w:pPr>
      <w:r>
        <w:t>Следует отметить, что при принятии данного проекта постановления нет необходимости внесения изменений и дополнений в другие нормативные правовые акты Кыргызской Республики.</w:t>
      </w:r>
    </w:p>
    <w:p w:rsidR="007042F9" w:rsidRPr="00B90A60" w:rsidRDefault="001C26F0" w:rsidP="00B90A60">
      <w:pPr>
        <w:spacing w:before="120"/>
        <w:ind w:firstLine="709"/>
      </w:pPr>
      <w:r w:rsidRPr="007042F9">
        <w:rPr>
          <w:b/>
        </w:rPr>
        <w:lastRenderedPageBreak/>
        <w:t>3. Прогнозы возможных социа</w:t>
      </w:r>
      <w:r w:rsidR="007042F9" w:rsidRPr="007042F9">
        <w:rPr>
          <w:b/>
        </w:rPr>
        <w:t xml:space="preserve">льных, экономических, правовых, </w:t>
      </w:r>
      <w:r w:rsidRPr="007042F9">
        <w:rPr>
          <w:b/>
        </w:rPr>
        <w:t>правозащитных, гендерных, экологических, коррупционных последствий</w:t>
      </w:r>
      <w:r w:rsidR="007042F9" w:rsidRPr="007042F9">
        <w:rPr>
          <w:b/>
        </w:rPr>
        <w:t>.</w:t>
      </w:r>
    </w:p>
    <w:p w:rsidR="001C26F0" w:rsidRPr="007042F9" w:rsidRDefault="001C26F0" w:rsidP="007042F9">
      <w:pPr>
        <w:ind w:firstLine="709"/>
        <w:rPr>
          <w:b/>
        </w:rPr>
      </w:pPr>
      <w:r>
        <w:t>Принятие данного проекта постановления Правительства Кыргызской Республики</w:t>
      </w:r>
      <w:r w:rsidR="007042F9">
        <w:t xml:space="preserve"> </w:t>
      </w:r>
      <w:r>
        <w:t>негативных социальных, экономических, правовых, правозащитных, гендерных,</w:t>
      </w:r>
      <w:r w:rsidR="007042F9">
        <w:t xml:space="preserve"> </w:t>
      </w:r>
      <w:r>
        <w:t>экологических, коррупционных последствий не повлечет</w:t>
      </w:r>
    </w:p>
    <w:p w:rsidR="001C26F0" w:rsidRPr="007042F9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4. Анализ соответствия проекта законодательству</w:t>
      </w:r>
    </w:p>
    <w:p w:rsidR="001C26F0" w:rsidRDefault="001C26F0" w:rsidP="007042F9">
      <w:pPr>
        <w:ind w:firstLine="709"/>
      </w:pPr>
      <w:r>
        <w:t>Представленный проект не противоречит нормам действующего законодательства,</w:t>
      </w:r>
      <w:r w:rsidR="007042F9">
        <w:t xml:space="preserve"> </w:t>
      </w:r>
      <w:r>
        <w:t>а также вступившим в установленном порядке в силу международных договорам,</w:t>
      </w:r>
      <w:r w:rsidR="007042F9">
        <w:t xml:space="preserve"> </w:t>
      </w:r>
      <w:r>
        <w:t>участницей которых является Кыргызская Республика.</w:t>
      </w:r>
    </w:p>
    <w:p w:rsidR="001C26F0" w:rsidRPr="007042F9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5. Информация о необходимости финансирования</w:t>
      </w:r>
    </w:p>
    <w:p w:rsidR="001C26F0" w:rsidRDefault="001C26F0" w:rsidP="007042F9">
      <w:pPr>
        <w:ind w:firstLine="709"/>
      </w:pPr>
      <w:r>
        <w:t>Принятие настоящего проекта постановления Правительства Кыргызской</w:t>
      </w:r>
      <w:r w:rsidR="007042F9">
        <w:t xml:space="preserve"> </w:t>
      </w:r>
      <w:r>
        <w:t>Республики не повлечет дополнительных финансовых затрат из республиканского</w:t>
      </w:r>
      <w:r w:rsidR="007042F9">
        <w:t xml:space="preserve"> </w:t>
      </w:r>
      <w:r>
        <w:t>бюджета.</w:t>
      </w:r>
    </w:p>
    <w:p w:rsidR="001C26F0" w:rsidRPr="007042F9" w:rsidRDefault="001C26F0" w:rsidP="007042F9">
      <w:pPr>
        <w:spacing w:before="120"/>
        <w:ind w:firstLine="709"/>
        <w:rPr>
          <w:b/>
        </w:rPr>
      </w:pPr>
      <w:r w:rsidRPr="007042F9">
        <w:rPr>
          <w:b/>
        </w:rPr>
        <w:t>6. Информация об анализе регулятивного воздействия</w:t>
      </w:r>
    </w:p>
    <w:p w:rsidR="00004A0A" w:rsidRDefault="001C26F0" w:rsidP="007042F9">
      <w:pPr>
        <w:ind w:firstLine="709"/>
      </w:pPr>
      <w:r>
        <w:t>Представленный проект не требует проведения анализа регулятивного воздействия.</w:t>
      </w:r>
    </w:p>
    <w:sectPr w:rsidR="00004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6F0"/>
    <w:rsid w:val="00004A0A"/>
    <w:rsid w:val="00042A6D"/>
    <w:rsid w:val="001C26F0"/>
    <w:rsid w:val="001F5639"/>
    <w:rsid w:val="002E0932"/>
    <w:rsid w:val="00384C27"/>
    <w:rsid w:val="003D2851"/>
    <w:rsid w:val="004B7253"/>
    <w:rsid w:val="005478F0"/>
    <w:rsid w:val="00615069"/>
    <w:rsid w:val="0066394D"/>
    <w:rsid w:val="007042F9"/>
    <w:rsid w:val="007C7D82"/>
    <w:rsid w:val="00820803"/>
    <w:rsid w:val="00B06D4D"/>
    <w:rsid w:val="00B55089"/>
    <w:rsid w:val="00B90A60"/>
    <w:rsid w:val="00E3024E"/>
    <w:rsid w:val="00F56177"/>
    <w:rsid w:val="00FC0525"/>
    <w:rsid w:val="00FC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115D4-79B5-4DA2-9E14-C3D4461F3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8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Zuura Dolonbaeva</cp:lastModifiedBy>
  <cp:revision>4</cp:revision>
  <cp:lastPrinted>2019-01-23T10:32:00Z</cp:lastPrinted>
  <dcterms:created xsi:type="dcterms:W3CDTF">2019-01-23T06:02:00Z</dcterms:created>
  <dcterms:modified xsi:type="dcterms:W3CDTF">2019-01-23T10:36:00Z</dcterms:modified>
</cp:coreProperties>
</file>